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17BD" w14:textId="77777777" w:rsidR="00C24415" w:rsidRPr="006655CB" w:rsidRDefault="00C24415" w:rsidP="006655CB">
      <w:pPr>
        <w:pStyle w:val="Heading3"/>
        <w:jc w:val="center"/>
        <w:rPr>
          <w:rFonts w:ascii="Calibri" w:hAnsi="Calibri" w:cs="Calibri"/>
          <w:sz w:val="20"/>
        </w:rPr>
      </w:pPr>
      <w:r w:rsidRPr="006655CB">
        <w:rPr>
          <w:rFonts w:ascii="Calibri" w:hAnsi="Calibri" w:cs="Calibri"/>
          <w:sz w:val="20"/>
        </w:rPr>
        <w:t>Learner Notification</w:t>
      </w:r>
    </w:p>
    <w:p w14:paraId="17907E36" w14:textId="77777777" w:rsidR="00680919" w:rsidRPr="006655CB" w:rsidRDefault="00680919">
      <w:pPr>
        <w:pStyle w:val="Heading3"/>
        <w:rPr>
          <w:rFonts w:ascii="Calibri" w:hAnsi="Calibri" w:cs="Calibri"/>
          <w:color w:val="FF0000"/>
          <w:sz w:val="20"/>
        </w:rPr>
      </w:pPr>
    </w:p>
    <w:p w14:paraId="43D65075" w14:textId="77777777" w:rsidR="00661959" w:rsidRPr="0043075C" w:rsidRDefault="00661959" w:rsidP="00661959">
      <w:pPr>
        <w:rPr>
          <w:rFonts w:ascii="Calibri" w:hAnsi="Calibri" w:cs="Calibri"/>
          <w:b/>
          <w:bCs/>
        </w:rPr>
      </w:pPr>
      <w:r w:rsidRPr="0043075C">
        <w:rPr>
          <w:rFonts w:ascii="Calibri" w:hAnsi="Calibri" w:cs="Calibri"/>
          <w:b/>
          <w:bCs/>
        </w:rPr>
        <w:t>Chicago Dermatological Society</w:t>
      </w:r>
    </w:p>
    <w:p w14:paraId="0FD97C89" w14:textId="77777777" w:rsidR="00661959" w:rsidRPr="0043075C" w:rsidRDefault="00661959" w:rsidP="00661959">
      <w:pPr>
        <w:rPr>
          <w:rFonts w:ascii="Calibri" w:hAnsi="Calibri" w:cs="Calibri"/>
          <w:b/>
          <w:bCs/>
        </w:rPr>
      </w:pPr>
      <w:r w:rsidRPr="0043075C">
        <w:rPr>
          <w:rFonts w:ascii="Calibri" w:hAnsi="Calibri" w:cs="Calibri"/>
          <w:b/>
          <w:bCs/>
        </w:rPr>
        <w:t>202</w:t>
      </w:r>
      <w:r>
        <w:rPr>
          <w:rFonts w:ascii="Calibri" w:hAnsi="Calibri" w:cs="Calibri"/>
          <w:b/>
          <w:bCs/>
        </w:rPr>
        <w:t>4</w:t>
      </w:r>
      <w:r w:rsidRPr="0043075C">
        <w:rPr>
          <w:rFonts w:ascii="Calibri" w:hAnsi="Calibri" w:cs="Calibri"/>
          <w:b/>
          <w:bCs/>
        </w:rPr>
        <w:t xml:space="preserve"> - 202</w:t>
      </w:r>
      <w:r>
        <w:rPr>
          <w:rFonts w:ascii="Calibri" w:hAnsi="Calibri" w:cs="Calibri"/>
          <w:b/>
          <w:bCs/>
        </w:rPr>
        <w:t>5</w:t>
      </w:r>
      <w:r w:rsidRPr="0043075C">
        <w:rPr>
          <w:rFonts w:ascii="Calibri" w:hAnsi="Calibri" w:cs="Calibri"/>
          <w:b/>
          <w:bCs/>
        </w:rPr>
        <w:t xml:space="preserve"> Educational Series</w:t>
      </w:r>
      <w:r>
        <w:rPr>
          <w:rFonts w:ascii="Calibri" w:hAnsi="Calibri" w:cs="Calibri"/>
          <w:b/>
          <w:bCs/>
        </w:rPr>
        <w:t xml:space="preserve"> - September</w:t>
      </w:r>
    </w:p>
    <w:p w14:paraId="258B5A0E" w14:textId="77777777" w:rsidR="00661959" w:rsidRPr="0043075C" w:rsidRDefault="00661959" w:rsidP="00661959">
      <w:pPr>
        <w:autoSpaceDE w:val="0"/>
        <w:autoSpaceDN w:val="0"/>
        <w:adjustRightInd w:val="0"/>
        <w:rPr>
          <w:rFonts w:ascii="Calibri" w:hAnsi="Calibri" w:cs="Calibri"/>
          <w:b/>
          <w:bCs/>
        </w:rPr>
      </w:pPr>
      <w:r>
        <w:rPr>
          <w:rFonts w:ascii="Calibri" w:hAnsi="Calibri" w:cs="Calibri"/>
          <w:b/>
          <w:bCs/>
        </w:rPr>
        <w:t>September 11</w:t>
      </w:r>
      <w:r w:rsidRPr="0043075C">
        <w:rPr>
          <w:rFonts w:ascii="Calibri" w:hAnsi="Calibri" w:cs="Calibri"/>
          <w:b/>
          <w:bCs/>
        </w:rPr>
        <w:t>, 202</w:t>
      </w:r>
      <w:r>
        <w:rPr>
          <w:rFonts w:ascii="Calibri" w:hAnsi="Calibri" w:cs="Calibri"/>
          <w:b/>
          <w:bCs/>
        </w:rPr>
        <w:t>4</w:t>
      </w:r>
    </w:p>
    <w:p w14:paraId="6E0A8D18" w14:textId="77777777" w:rsidR="00661959" w:rsidRPr="0043075C" w:rsidRDefault="00661959" w:rsidP="00661959">
      <w:pPr>
        <w:rPr>
          <w:rFonts w:ascii="Calibri" w:hAnsi="Calibri" w:cs="Calibri"/>
          <w:b/>
          <w:bCs/>
        </w:rPr>
      </w:pPr>
      <w:r w:rsidRPr="0043075C">
        <w:rPr>
          <w:rFonts w:ascii="Calibri" w:hAnsi="Calibri" w:cs="Calibri"/>
          <w:b/>
          <w:bCs/>
        </w:rPr>
        <w:t>Chicago, IL</w:t>
      </w:r>
    </w:p>
    <w:p w14:paraId="7DEF1C70" w14:textId="77777777" w:rsidR="00680919" w:rsidRPr="00706A4A" w:rsidRDefault="00680919">
      <w:pPr>
        <w:rPr>
          <w:rFonts w:ascii="Calibri" w:hAnsi="Calibri" w:cs="Calibri"/>
          <w:b/>
          <w:noProof/>
          <w:sz w:val="16"/>
          <w:szCs w:val="16"/>
        </w:rPr>
      </w:pPr>
    </w:p>
    <w:p w14:paraId="5922FE1B" w14:textId="77777777" w:rsidR="00C044D5" w:rsidRPr="006655CB" w:rsidRDefault="00C044D5" w:rsidP="00C044D5">
      <w:pPr>
        <w:rPr>
          <w:rFonts w:ascii="Calibri" w:hAnsi="Calibri" w:cs="Calibri"/>
          <w:b/>
          <w:noProof/>
          <w:u w:val="single"/>
        </w:rPr>
      </w:pPr>
      <w:r w:rsidRPr="006655CB">
        <w:rPr>
          <w:rFonts w:ascii="Calibri" w:hAnsi="Calibri" w:cs="Calibri"/>
          <w:b/>
          <w:noProof/>
          <w:u w:val="single"/>
        </w:rPr>
        <w:t>Acknowledgement of Financial Commercial Support</w:t>
      </w:r>
    </w:p>
    <w:p w14:paraId="2E7B30BE" w14:textId="77777777" w:rsidR="00C044D5" w:rsidRPr="006655CB" w:rsidRDefault="00C044D5" w:rsidP="00C044D5">
      <w:pPr>
        <w:rPr>
          <w:rFonts w:ascii="Calibri" w:hAnsi="Calibri" w:cs="Calibri"/>
          <w:u w:val="single"/>
        </w:rPr>
        <w:sectPr w:rsidR="00C044D5" w:rsidRPr="006655CB" w:rsidSect="006703C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cols w:space="720"/>
          <w:docGrid w:linePitch="272"/>
        </w:sectPr>
      </w:pPr>
    </w:p>
    <w:p w14:paraId="4709C82F" w14:textId="77777777" w:rsidR="00C044D5" w:rsidRPr="006655CB" w:rsidRDefault="00C044D5" w:rsidP="00C044D5">
      <w:pPr>
        <w:rPr>
          <w:rFonts w:ascii="Calibri" w:hAnsi="Calibri" w:cs="Calibri"/>
        </w:rPr>
      </w:pPr>
      <w:r w:rsidRPr="006655CB">
        <w:rPr>
          <w:rFonts w:ascii="Calibri" w:hAnsi="Calibri" w:cs="Calibri"/>
        </w:rPr>
        <w:t>No financial commercial support was received for this educational activity.</w:t>
      </w:r>
    </w:p>
    <w:p w14:paraId="623167C2" w14:textId="77777777" w:rsidR="00706A4A" w:rsidRPr="00706A4A" w:rsidRDefault="00706A4A" w:rsidP="00706A4A">
      <w:pPr>
        <w:rPr>
          <w:rFonts w:ascii="Calibri" w:hAnsi="Calibri" w:cs="Calibri"/>
          <w:b/>
          <w:noProof/>
          <w:sz w:val="16"/>
          <w:szCs w:val="16"/>
        </w:rPr>
      </w:pPr>
    </w:p>
    <w:p w14:paraId="3BEBF050" w14:textId="51EE4807" w:rsidR="00C044D5" w:rsidRPr="006655CB" w:rsidRDefault="00C044D5" w:rsidP="00C044D5">
      <w:pPr>
        <w:rPr>
          <w:rFonts w:ascii="Calibri" w:hAnsi="Calibri" w:cs="Calibri"/>
          <w:b/>
          <w:noProof/>
        </w:rPr>
      </w:pPr>
      <w:r w:rsidRPr="006655CB">
        <w:rPr>
          <w:rFonts w:ascii="Calibri" w:hAnsi="Calibri" w:cs="Calibri"/>
          <w:b/>
          <w:noProof/>
          <w:u w:val="single"/>
        </w:rPr>
        <w:t>Acknowledgement of In-Kind Commercial Support</w:t>
      </w:r>
      <w:r w:rsidRPr="006655CB">
        <w:rPr>
          <w:rFonts w:ascii="Calibri" w:hAnsi="Calibri" w:cs="Calibri"/>
          <w:b/>
          <w:noProof/>
        </w:rPr>
        <w:t xml:space="preserve"> </w:t>
      </w:r>
    </w:p>
    <w:p w14:paraId="656F0B52" w14:textId="77777777" w:rsidR="00C044D5" w:rsidRPr="006655CB" w:rsidRDefault="00C044D5" w:rsidP="00C044D5">
      <w:pPr>
        <w:rPr>
          <w:rFonts w:ascii="Calibri" w:hAnsi="Calibri" w:cs="Calibri"/>
        </w:rPr>
      </w:pPr>
      <w:r w:rsidRPr="006655CB">
        <w:rPr>
          <w:rFonts w:ascii="Calibri" w:hAnsi="Calibri" w:cs="Calibri"/>
        </w:rPr>
        <w:t>No in-kind commercial support was received for this educational activity.</w:t>
      </w:r>
    </w:p>
    <w:p w14:paraId="1C6678E3" w14:textId="77777777" w:rsidR="00706A4A" w:rsidRPr="00706A4A" w:rsidRDefault="00706A4A" w:rsidP="00706A4A">
      <w:pPr>
        <w:rPr>
          <w:rFonts w:ascii="Calibri" w:hAnsi="Calibri" w:cs="Calibri"/>
          <w:b/>
          <w:noProof/>
          <w:sz w:val="16"/>
          <w:szCs w:val="16"/>
        </w:rPr>
      </w:pPr>
    </w:p>
    <w:p w14:paraId="1B318510" w14:textId="77777777" w:rsidR="00621DD1" w:rsidRPr="006655CB" w:rsidRDefault="00621DD1" w:rsidP="00621DD1">
      <w:pPr>
        <w:rPr>
          <w:rFonts w:ascii="Calibri" w:eastAsia="MS Mincho" w:hAnsi="Calibri" w:cs="Calibri"/>
          <w:u w:val="single"/>
        </w:rPr>
      </w:pPr>
      <w:r w:rsidRPr="006655CB">
        <w:rPr>
          <w:rFonts w:ascii="Calibri" w:eastAsia="MS Mincho" w:hAnsi="Calibri" w:cs="Calibri"/>
          <w:b/>
          <w:bCs/>
          <w:u w:val="single"/>
        </w:rPr>
        <w:t>Satisfactory Completion</w:t>
      </w:r>
      <w:r w:rsidRPr="006655CB">
        <w:rPr>
          <w:rFonts w:ascii="Calibri" w:eastAsia="MS Mincho" w:hAnsi="Calibri" w:cs="Calibri"/>
          <w:u w:val="single"/>
        </w:rPr>
        <w:t xml:space="preserve">  </w:t>
      </w:r>
    </w:p>
    <w:p w14:paraId="55CA6857" w14:textId="2FEB20C1" w:rsidR="00621DD1" w:rsidRPr="006655CB" w:rsidRDefault="00621DD1" w:rsidP="00621DD1">
      <w:pPr>
        <w:rPr>
          <w:rFonts w:ascii="Calibri" w:hAnsi="Calibri" w:cs="Calibri"/>
        </w:rPr>
      </w:pPr>
      <w:r w:rsidRPr="006655CB">
        <w:rPr>
          <w:rFonts w:ascii="Calibri" w:hAnsi="Calibri" w:cs="Calibri"/>
        </w:rPr>
        <w:t>Learners must complete an evaluation form to receive a certificate of completion.  Partial credit of individual sessions is not available.</w:t>
      </w:r>
      <w:r w:rsidR="003C2C4E" w:rsidRPr="006655CB">
        <w:rPr>
          <w:rFonts w:ascii="Calibri" w:hAnsi="Calibri" w:cs="Calibri"/>
        </w:rPr>
        <w:t xml:space="preserve"> </w:t>
      </w:r>
      <w:r w:rsidRPr="006655CB">
        <w:rPr>
          <w:rFonts w:ascii="Calibri" w:hAnsi="Calibri" w:cs="Calibri"/>
        </w:rPr>
        <w:t xml:space="preserve">If you are seeking continuing education credit for a specialty not listed below, it is your responsibility to contact your licensing/certification board to determine course eligibility for your licensing/certification requirement.   </w:t>
      </w:r>
    </w:p>
    <w:p w14:paraId="22385629" w14:textId="77777777" w:rsidR="00706A4A" w:rsidRPr="00706A4A" w:rsidRDefault="00706A4A" w:rsidP="00706A4A">
      <w:pPr>
        <w:rPr>
          <w:rFonts w:ascii="Calibri" w:hAnsi="Calibri" w:cs="Calibri"/>
          <w:b/>
          <w:noProof/>
          <w:sz w:val="16"/>
          <w:szCs w:val="16"/>
        </w:rPr>
      </w:pPr>
    </w:p>
    <w:p w14:paraId="2E49E1D2" w14:textId="647E1EEC" w:rsidR="00C044D5" w:rsidRPr="006655CB" w:rsidRDefault="006655CB" w:rsidP="00C044D5">
      <w:pPr>
        <w:rPr>
          <w:rFonts w:ascii="Calibri" w:hAnsi="Calibri" w:cs="Calibri"/>
          <w:b/>
          <w:u w:val="single"/>
        </w:rPr>
      </w:pPr>
      <w:r w:rsidRPr="006655CB">
        <w:rPr>
          <w:rFonts w:ascii="Calibri" w:hAnsi="Calibri" w:cs="Calibri"/>
          <w:b/>
          <w:u w:val="single"/>
        </w:rPr>
        <w:t xml:space="preserve">Joint </w:t>
      </w:r>
      <w:r w:rsidR="00C044D5" w:rsidRPr="006655CB">
        <w:rPr>
          <w:rFonts w:ascii="Calibri" w:hAnsi="Calibri" w:cs="Calibri"/>
          <w:b/>
          <w:u w:val="single"/>
        </w:rPr>
        <w:t>Accreditation Statement</w:t>
      </w:r>
    </w:p>
    <w:p w14:paraId="6368F9C6" w14:textId="3BBE6944" w:rsidR="00C044D5" w:rsidRPr="00706A4A" w:rsidRDefault="00C044D5" w:rsidP="00C044D5">
      <w:pPr>
        <w:rPr>
          <w:rFonts w:ascii="Calibri" w:hAnsi="Calibri" w:cs="Calibri"/>
        </w:rPr>
      </w:pPr>
      <w:r w:rsidRPr="006655CB">
        <w:rPr>
          <w:rFonts w:ascii="Calibri" w:hAnsi="Calibri" w:cs="Calibri"/>
          <w:noProof/>
        </w:rPr>
        <w:drawing>
          <wp:anchor distT="0" distB="0" distL="114300" distR="114300" simplePos="0" relativeHeight="251659264" behindDoc="1" locked="0" layoutInCell="1" allowOverlap="1" wp14:anchorId="5B2565D1" wp14:editId="44BFDABE">
            <wp:simplePos x="0" y="0"/>
            <wp:positionH relativeFrom="column">
              <wp:posOffset>49530</wp:posOffset>
            </wp:positionH>
            <wp:positionV relativeFrom="paragraph">
              <wp:posOffset>49530</wp:posOffset>
            </wp:positionV>
            <wp:extent cx="1170305" cy="749935"/>
            <wp:effectExtent l="0" t="0" r="0" b="0"/>
            <wp:wrapTight wrapText="right">
              <wp:wrapPolygon edited="0">
                <wp:start x="0" y="0"/>
                <wp:lineTo x="0" y="21216"/>
                <wp:lineTo x="21330" y="21216"/>
                <wp:lineTo x="21330" y="0"/>
                <wp:lineTo x="0" y="0"/>
              </wp:wrapPolygon>
            </wp:wrapTight>
            <wp:docPr id="3"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5CB">
        <w:rPr>
          <w:rFonts w:ascii="Calibri" w:hAnsi="Calibri" w:cs="Calibri"/>
        </w:rPr>
        <w:t xml:space="preserve">In support of improving patient care, this activity has been planned and implemented by Amedco LLC and </w:t>
      </w:r>
      <w:r w:rsidR="003C2C4E" w:rsidRPr="00706A4A">
        <w:rPr>
          <w:rFonts w:ascii="Calibri" w:hAnsi="Calibri" w:cs="Calibri"/>
        </w:rPr>
        <w:t>Chicago Dermatological Society</w:t>
      </w:r>
      <w:r w:rsidRPr="00706A4A">
        <w:rPr>
          <w:rFonts w:ascii="Calibri" w:hAnsi="Calibri" w:cs="Calibri"/>
        </w:rPr>
        <w:t>.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64E377D" w14:textId="77777777" w:rsidR="00706A4A" w:rsidRPr="00706A4A" w:rsidRDefault="00706A4A" w:rsidP="00706A4A">
      <w:pPr>
        <w:rPr>
          <w:rFonts w:ascii="Calibri" w:hAnsi="Calibri" w:cs="Calibri"/>
          <w:b/>
          <w:noProof/>
          <w:sz w:val="16"/>
          <w:szCs w:val="16"/>
        </w:rPr>
      </w:pPr>
    </w:p>
    <w:p w14:paraId="14A93FF5" w14:textId="77777777" w:rsidR="004D5893" w:rsidRPr="00706A4A" w:rsidRDefault="004D5893" w:rsidP="004D5893">
      <w:pPr>
        <w:rPr>
          <w:rFonts w:ascii="Calibri" w:hAnsi="Calibri" w:cs="Calibri"/>
        </w:rPr>
      </w:pPr>
      <w:r w:rsidRPr="00706A4A">
        <w:rPr>
          <w:rFonts w:ascii="Calibri" w:hAnsi="Calibri" w:cs="Calibri"/>
        </w:rPr>
        <w:t>Amedco Joint Accreditation #4008163.</w:t>
      </w:r>
    </w:p>
    <w:p w14:paraId="61B39305" w14:textId="77777777" w:rsidR="00706A4A" w:rsidRPr="00706A4A" w:rsidRDefault="00706A4A" w:rsidP="00706A4A">
      <w:pPr>
        <w:rPr>
          <w:rFonts w:ascii="Calibri" w:hAnsi="Calibri" w:cs="Calibri"/>
          <w:b/>
          <w:noProof/>
          <w:sz w:val="16"/>
          <w:szCs w:val="16"/>
        </w:rPr>
      </w:pPr>
    </w:p>
    <w:p w14:paraId="7E9060B9" w14:textId="77777777" w:rsidR="004D5893" w:rsidRPr="005707C4" w:rsidRDefault="004D5893" w:rsidP="004D5893">
      <w:pPr>
        <w:rPr>
          <w:rFonts w:ascii="Calibri" w:hAnsi="Calibri" w:cs="Calibri"/>
        </w:rPr>
      </w:pPr>
      <w:r w:rsidRPr="00706A4A">
        <w:rPr>
          <w:rFonts w:ascii="Calibri" w:hAnsi="Calibri" w:cs="Calibri"/>
        </w:rPr>
        <w:t>Professions in scope for this activity are</w:t>
      </w:r>
      <w:r w:rsidRPr="005707C4">
        <w:rPr>
          <w:rFonts w:ascii="Calibri" w:hAnsi="Calibri" w:cs="Calibri"/>
        </w:rPr>
        <w:t xml:space="preserve"> listed below.</w:t>
      </w:r>
    </w:p>
    <w:p w14:paraId="411C1423" w14:textId="77777777" w:rsidR="00706A4A" w:rsidRPr="00706A4A" w:rsidRDefault="00706A4A" w:rsidP="00706A4A">
      <w:pPr>
        <w:rPr>
          <w:rFonts w:ascii="Calibri" w:hAnsi="Calibri" w:cs="Calibri"/>
          <w:b/>
          <w:noProof/>
          <w:sz w:val="16"/>
          <w:szCs w:val="16"/>
        </w:rPr>
      </w:pPr>
    </w:p>
    <w:p w14:paraId="0E1C199C" w14:textId="7FBB112E" w:rsidR="003C2C4E" w:rsidRPr="006655CB" w:rsidRDefault="003C2C4E" w:rsidP="003C2C4E">
      <w:pPr>
        <w:rPr>
          <w:rFonts w:ascii="Calibri" w:hAnsi="Calibri" w:cs="Calibri"/>
          <w:b/>
          <w:u w:val="single"/>
        </w:rPr>
      </w:pPr>
      <w:r w:rsidRPr="006655CB">
        <w:rPr>
          <w:rFonts w:ascii="Calibri" w:hAnsi="Calibri" w:cs="Calibri"/>
          <w:b/>
          <w:u w:val="single"/>
        </w:rPr>
        <w:t>Physicians</w:t>
      </w:r>
    </w:p>
    <w:p w14:paraId="670F2FE4" w14:textId="7A8F786F" w:rsidR="003C2C4E" w:rsidRPr="006655CB" w:rsidRDefault="003C2C4E" w:rsidP="003C2C4E">
      <w:pPr>
        <w:rPr>
          <w:rFonts w:ascii="Calibri" w:hAnsi="Calibri" w:cs="Calibri"/>
          <w:bCs/>
        </w:rPr>
      </w:pPr>
      <w:r w:rsidRPr="006655CB">
        <w:rPr>
          <w:rFonts w:ascii="Calibri" w:hAnsi="Calibri" w:cs="Calibri"/>
        </w:rPr>
        <w:t xml:space="preserve">Amedco LLC </w:t>
      </w:r>
      <w:r w:rsidRPr="006655CB">
        <w:rPr>
          <w:rFonts w:ascii="Calibri" w:hAnsi="Calibri" w:cs="Calibri"/>
          <w:bCs/>
        </w:rPr>
        <w:t xml:space="preserve">designates this live activity for a maximum of </w:t>
      </w:r>
      <w:r w:rsidRPr="006655CB">
        <w:rPr>
          <w:rFonts w:ascii="Calibri" w:hAnsi="Calibri" w:cs="Calibri"/>
          <w:b/>
        </w:rPr>
        <w:t>3.</w:t>
      </w:r>
      <w:r w:rsidR="00661959">
        <w:rPr>
          <w:rFonts w:ascii="Calibri" w:hAnsi="Calibri" w:cs="Calibri"/>
          <w:b/>
        </w:rPr>
        <w:t>5</w:t>
      </w:r>
      <w:r w:rsidRPr="006655CB">
        <w:rPr>
          <w:rFonts w:ascii="Calibri" w:hAnsi="Calibri" w:cs="Calibri"/>
          <w:b/>
        </w:rPr>
        <w:t>0</w:t>
      </w:r>
      <w:r w:rsidRPr="006655CB">
        <w:rPr>
          <w:rFonts w:ascii="Calibri" w:hAnsi="Calibri" w:cs="Calibri"/>
          <w:bCs/>
        </w:rPr>
        <w:t xml:space="preserve"> </w:t>
      </w:r>
      <w:r w:rsidRPr="006655CB">
        <w:rPr>
          <w:rFonts w:ascii="Calibri" w:hAnsi="Calibri" w:cs="Calibri"/>
          <w:bCs/>
          <w:i/>
          <w:iCs/>
        </w:rPr>
        <w:t>AMA PRA Category 1 Credits</w:t>
      </w:r>
      <w:r w:rsidRPr="006655CB">
        <w:rPr>
          <w:rFonts w:ascii="Calibri" w:hAnsi="Calibri" w:cs="Calibri"/>
          <w:bCs/>
          <w:iCs/>
          <w:vertAlign w:val="superscript"/>
        </w:rPr>
        <w:t>TM</w:t>
      </w:r>
      <w:r w:rsidRPr="006655CB">
        <w:rPr>
          <w:rFonts w:ascii="Calibri" w:hAnsi="Calibri" w:cs="Calibri"/>
          <w:bCs/>
        </w:rPr>
        <w:t xml:space="preserve">. Physicians should </w:t>
      </w:r>
      <w:r w:rsidRPr="006655CB">
        <w:rPr>
          <w:rFonts w:ascii="Calibri" w:hAnsi="Calibri" w:cs="Calibri"/>
        </w:rPr>
        <w:t xml:space="preserve">claim only the credit </w:t>
      </w:r>
      <w:r w:rsidRPr="006655CB">
        <w:rPr>
          <w:rFonts w:ascii="Calibri" w:hAnsi="Calibri" w:cs="Calibri"/>
          <w:bCs/>
        </w:rPr>
        <w:t>commensurate with the extent of their participation in the activity.</w:t>
      </w:r>
    </w:p>
    <w:p w14:paraId="6D3D5D13" w14:textId="77777777" w:rsidR="00706A4A" w:rsidRPr="00706A4A" w:rsidRDefault="00706A4A" w:rsidP="00706A4A">
      <w:pPr>
        <w:rPr>
          <w:rFonts w:ascii="Calibri" w:hAnsi="Calibri" w:cs="Calibri"/>
          <w:b/>
          <w:noProof/>
          <w:sz w:val="16"/>
          <w:szCs w:val="16"/>
        </w:rPr>
      </w:pPr>
    </w:p>
    <w:p w14:paraId="39C02B7A" w14:textId="77777777" w:rsidR="00C044D5" w:rsidRPr="006655CB" w:rsidRDefault="00C044D5" w:rsidP="00C044D5">
      <w:pPr>
        <w:pStyle w:val="Heading6"/>
        <w:rPr>
          <w:rFonts w:ascii="Calibri" w:hAnsi="Calibri" w:cs="Calibri"/>
          <w:sz w:val="20"/>
          <w:u w:val="single"/>
        </w:rPr>
      </w:pPr>
      <w:r w:rsidRPr="006655CB">
        <w:rPr>
          <w:rFonts w:ascii="Calibri" w:hAnsi="Calibri" w:cs="Calibri"/>
          <w:sz w:val="20"/>
          <w:u w:val="single"/>
        </w:rPr>
        <w:t>Objectives - After Attending This Program You Should Be Able To</w:t>
      </w:r>
    </w:p>
    <w:p w14:paraId="1C50B639" w14:textId="2769B7F8" w:rsidR="00C044D5" w:rsidRPr="006655CB" w:rsidRDefault="00661959" w:rsidP="00C044D5">
      <w:pPr>
        <w:numPr>
          <w:ilvl w:val="0"/>
          <w:numId w:val="17"/>
        </w:numPr>
        <w:rPr>
          <w:rFonts w:ascii="Calibri" w:eastAsia="Calibri" w:hAnsi="Calibri" w:cs="Calibri"/>
        </w:rPr>
      </w:pPr>
      <w:r w:rsidRPr="00661959">
        <w:rPr>
          <w:rFonts w:ascii="Calibri" w:eastAsia="Calibri" w:hAnsi="Calibri" w:cs="Calibri"/>
        </w:rPr>
        <w:t>Evaluate the mechanisms, indications, and potential side effects of JAK inhibitors in the treatment of various dermatological conditions, and formulate individualized treatment plans that balance efficacy and safety for diverse patient populations</w:t>
      </w:r>
      <w:r w:rsidR="003C2C4E" w:rsidRPr="006655CB">
        <w:rPr>
          <w:rFonts w:ascii="Calibri" w:eastAsia="Calibri" w:hAnsi="Calibri" w:cs="Calibri"/>
        </w:rPr>
        <w:t>.</w:t>
      </w:r>
    </w:p>
    <w:p w14:paraId="5F6B6672" w14:textId="760556BA" w:rsidR="00C044D5" w:rsidRPr="006655CB" w:rsidRDefault="00661959" w:rsidP="00C044D5">
      <w:pPr>
        <w:numPr>
          <w:ilvl w:val="0"/>
          <w:numId w:val="17"/>
        </w:numPr>
        <w:rPr>
          <w:rFonts w:ascii="Calibri" w:eastAsia="Calibri" w:hAnsi="Calibri" w:cs="Calibri"/>
        </w:rPr>
      </w:pPr>
      <w:r w:rsidRPr="00661959">
        <w:rPr>
          <w:rFonts w:ascii="Calibri" w:eastAsia="Calibri" w:hAnsi="Calibri" w:cs="Calibri"/>
        </w:rPr>
        <w:t xml:space="preserve">Diagnose complex dermatological conditions, including rare presentations such as Elephantiasic Pretibial Myxedema, </w:t>
      </w:r>
      <w:proofErr w:type="spellStart"/>
      <w:r w:rsidRPr="00661959">
        <w:rPr>
          <w:rFonts w:ascii="Calibri" w:eastAsia="Calibri" w:hAnsi="Calibri" w:cs="Calibri"/>
        </w:rPr>
        <w:t>Otophymatous</w:t>
      </w:r>
      <w:proofErr w:type="spellEnd"/>
      <w:r w:rsidRPr="00661959">
        <w:rPr>
          <w:rFonts w:ascii="Calibri" w:eastAsia="Calibri" w:hAnsi="Calibri" w:cs="Calibri"/>
        </w:rPr>
        <w:t xml:space="preserve"> Rosacea, and Capillary Malformation-Arteriovenous Malformation (CM-AVM), using clinical, histopathological, and imaging criteria</w:t>
      </w:r>
      <w:r w:rsidR="003C2C4E" w:rsidRPr="006655CB">
        <w:rPr>
          <w:rFonts w:ascii="Calibri" w:eastAsia="Calibri" w:hAnsi="Calibri" w:cs="Calibri"/>
        </w:rPr>
        <w:t>.</w:t>
      </w:r>
    </w:p>
    <w:p w14:paraId="36461708" w14:textId="1C6B3629" w:rsidR="00C044D5" w:rsidRPr="006655CB" w:rsidRDefault="00661959" w:rsidP="00C044D5">
      <w:pPr>
        <w:numPr>
          <w:ilvl w:val="0"/>
          <w:numId w:val="17"/>
        </w:numPr>
        <w:rPr>
          <w:rFonts w:ascii="Calibri" w:eastAsia="Calibri" w:hAnsi="Calibri" w:cs="Calibri"/>
        </w:rPr>
      </w:pPr>
      <w:r w:rsidRPr="00661959">
        <w:rPr>
          <w:rFonts w:ascii="Calibri" w:eastAsia="Calibri" w:hAnsi="Calibri" w:cs="Calibri"/>
        </w:rPr>
        <w:t>Develop evidence-based management plans for patients with dermatological manifestations of systemic diseases or complications, such as transplant-associated Kaposi Sarcoma, graft-versus-host disease following CAR T-cell therapy, and thromboembolic sequelae of popliteal artery aneurysms</w:t>
      </w:r>
      <w:r w:rsidR="003C2C4E" w:rsidRPr="006655CB">
        <w:rPr>
          <w:rFonts w:ascii="Calibri" w:eastAsia="Calibri" w:hAnsi="Calibri" w:cs="Calibri"/>
        </w:rPr>
        <w:t>.</w:t>
      </w:r>
    </w:p>
    <w:p w14:paraId="6628A45A" w14:textId="77777777" w:rsidR="00706A4A" w:rsidRPr="00706A4A" w:rsidRDefault="00706A4A" w:rsidP="00706A4A">
      <w:pPr>
        <w:rPr>
          <w:rFonts w:ascii="Calibri" w:hAnsi="Calibri" w:cs="Calibri"/>
          <w:b/>
          <w:noProof/>
          <w:sz w:val="16"/>
          <w:szCs w:val="16"/>
        </w:rPr>
      </w:pPr>
    </w:p>
    <w:p w14:paraId="05DEAC4D" w14:textId="77777777" w:rsidR="00680919" w:rsidRPr="006655CB" w:rsidRDefault="00680919">
      <w:pPr>
        <w:rPr>
          <w:rFonts w:ascii="Calibri" w:hAnsi="Calibri" w:cs="Calibri"/>
          <w:b/>
          <w:noProof/>
          <w:u w:val="single"/>
        </w:rPr>
      </w:pPr>
      <w:r w:rsidRPr="006655CB">
        <w:rPr>
          <w:rFonts w:ascii="Calibri" w:hAnsi="Calibri" w:cs="Calibri"/>
          <w:b/>
          <w:noProof/>
          <w:u w:val="single"/>
        </w:rPr>
        <w:t>Disclosure of Conflict of Interest</w:t>
      </w:r>
    </w:p>
    <w:p w14:paraId="4A84BB9F" w14:textId="77777777" w:rsidR="00680919" w:rsidRPr="006655CB" w:rsidRDefault="00680919" w:rsidP="00680919">
      <w:pPr>
        <w:pStyle w:val="BodyText"/>
        <w:rPr>
          <w:rFonts w:ascii="Calibri" w:hAnsi="Calibri" w:cs="Calibri"/>
          <w:sz w:val="20"/>
        </w:rPr>
      </w:pPr>
      <w:r w:rsidRPr="006655CB">
        <w:rPr>
          <w:rFonts w:ascii="Calibri" w:hAnsi="Calibri" w:cs="Calibr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6655CB">
        <w:rPr>
          <w:rFonts w:ascii="Calibri" w:eastAsia="Calibri" w:hAnsi="Calibri" w:cs="Calibri"/>
          <w:sz w:val="20"/>
        </w:rPr>
        <w:t>‐</w:t>
      </w:r>
      <w:r w:rsidRPr="006655CB">
        <w:rPr>
          <w:rFonts w:ascii="Calibri" w:hAnsi="Calibri" w:cs="Calibri"/>
          <w:sz w:val="20"/>
        </w:rPr>
        <w:t xml:space="preserve">6.2, 6.5) </w:t>
      </w:r>
    </w:p>
    <w:p w14:paraId="1FE7B390" w14:textId="77777777" w:rsidR="00706A4A" w:rsidRPr="00706A4A" w:rsidRDefault="00706A4A" w:rsidP="00706A4A">
      <w:pPr>
        <w:rPr>
          <w:rFonts w:ascii="Calibri" w:hAnsi="Calibri" w:cs="Calibri"/>
          <w:b/>
          <w:noProof/>
          <w:sz w:val="16"/>
          <w:szCs w:val="16"/>
        </w:rPr>
      </w:pPr>
    </w:p>
    <w:p w14:paraId="646A0E4A" w14:textId="77777777" w:rsidR="00C044D5" w:rsidRPr="006655CB" w:rsidRDefault="00C044D5" w:rsidP="00C044D5">
      <w:pPr>
        <w:pStyle w:val="BodyText"/>
        <w:rPr>
          <w:rFonts w:ascii="Calibri" w:hAnsi="Calibri" w:cs="Calibri"/>
          <w:sz w:val="20"/>
          <w:lang w:val="en-US"/>
        </w:rPr>
      </w:pPr>
      <w:r w:rsidRPr="006655CB">
        <w:rPr>
          <w:rFonts w:ascii="Calibri" w:hAnsi="Calibri" w:cs="Calibri"/>
          <w:sz w:val="20"/>
          <w:lang w:val="en-US"/>
        </w:rPr>
        <w:t>All individuals in a position to control the content of CE are listed below.</w:t>
      </w:r>
    </w:p>
    <w:p w14:paraId="53B30E4A" w14:textId="77777777" w:rsidR="00C044D5" w:rsidRPr="006655CB" w:rsidRDefault="00C044D5" w:rsidP="00E30E1E">
      <w:pPr>
        <w:pStyle w:val="BodyText"/>
        <w:rPr>
          <w:rFonts w:ascii="Calibri" w:hAnsi="Calibri" w:cs="Calibri"/>
          <w:color w:val="FF0000"/>
          <w:sz w:val="20"/>
          <w:lang w:val="en-US"/>
        </w:rPr>
      </w:pPr>
    </w:p>
    <w:tbl>
      <w:tblPr>
        <w:tblW w:w="10615" w:type="dxa"/>
        <w:tblLook w:val="04A0" w:firstRow="1" w:lastRow="0" w:firstColumn="1" w:lastColumn="0" w:noHBand="0" w:noVBand="1"/>
      </w:tblPr>
      <w:tblGrid>
        <w:gridCol w:w="980"/>
        <w:gridCol w:w="1240"/>
        <w:gridCol w:w="8395"/>
      </w:tblGrid>
      <w:tr w:rsidR="00661959" w:rsidRPr="00661959" w14:paraId="1920D900" w14:textId="77777777" w:rsidTr="00661959">
        <w:trPr>
          <w:trHeight w:val="20"/>
        </w:trPr>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77CA8B4" w14:textId="77777777" w:rsidR="00661959" w:rsidRPr="00661959" w:rsidRDefault="00661959" w:rsidP="00661959">
            <w:pPr>
              <w:jc w:val="center"/>
              <w:rPr>
                <w:rFonts w:ascii="Calibri" w:hAnsi="Calibri" w:cs="Calibri"/>
                <w:b/>
                <w:bCs/>
                <w:color w:val="000000"/>
                <w:sz w:val="18"/>
                <w:szCs w:val="18"/>
              </w:rPr>
            </w:pPr>
            <w:r w:rsidRPr="00661959">
              <w:rPr>
                <w:rFonts w:ascii="Calibri" w:hAnsi="Calibri" w:cs="Calibri"/>
                <w:b/>
                <w:bCs/>
                <w:color w:val="000000"/>
                <w:sz w:val="18"/>
                <w:szCs w:val="18"/>
              </w:rPr>
              <w:t>First</w:t>
            </w:r>
          </w:p>
        </w:tc>
        <w:tc>
          <w:tcPr>
            <w:tcW w:w="1240" w:type="dxa"/>
            <w:tcBorders>
              <w:top w:val="single" w:sz="4" w:space="0" w:color="auto"/>
              <w:left w:val="nil"/>
              <w:bottom w:val="single" w:sz="4" w:space="0" w:color="auto"/>
              <w:right w:val="single" w:sz="4" w:space="0" w:color="auto"/>
            </w:tcBorders>
            <w:shd w:val="clear" w:color="auto" w:fill="auto"/>
            <w:hideMark/>
          </w:tcPr>
          <w:p w14:paraId="346101BE" w14:textId="77777777" w:rsidR="00661959" w:rsidRPr="00661959" w:rsidRDefault="00661959" w:rsidP="00661959">
            <w:pPr>
              <w:jc w:val="center"/>
              <w:rPr>
                <w:rFonts w:ascii="Calibri" w:hAnsi="Calibri" w:cs="Calibri"/>
                <w:b/>
                <w:bCs/>
                <w:color w:val="000000"/>
                <w:sz w:val="18"/>
                <w:szCs w:val="18"/>
              </w:rPr>
            </w:pPr>
            <w:r w:rsidRPr="00661959">
              <w:rPr>
                <w:rFonts w:ascii="Calibri" w:hAnsi="Calibri" w:cs="Calibri"/>
                <w:b/>
                <w:bCs/>
                <w:color w:val="000000"/>
                <w:sz w:val="18"/>
                <w:szCs w:val="18"/>
              </w:rPr>
              <w:t>Last</w:t>
            </w:r>
          </w:p>
        </w:tc>
        <w:tc>
          <w:tcPr>
            <w:tcW w:w="8395" w:type="dxa"/>
            <w:tcBorders>
              <w:top w:val="single" w:sz="4" w:space="0" w:color="auto"/>
              <w:left w:val="nil"/>
              <w:bottom w:val="single" w:sz="4" w:space="0" w:color="auto"/>
              <w:right w:val="single" w:sz="4" w:space="0" w:color="auto"/>
            </w:tcBorders>
            <w:shd w:val="clear" w:color="auto" w:fill="auto"/>
            <w:hideMark/>
          </w:tcPr>
          <w:p w14:paraId="088CB5A3" w14:textId="77777777" w:rsidR="00661959" w:rsidRPr="00661959" w:rsidRDefault="00661959" w:rsidP="00661959">
            <w:pPr>
              <w:jc w:val="center"/>
              <w:rPr>
                <w:rFonts w:ascii="Calibri" w:hAnsi="Calibri" w:cs="Calibri"/>
                <w:b/>
                <w:bCs/>
                <w:color w:val="000000"/>
                <w:sz w:val="18"/>
                <w:szCs w:val="18"/>
              </w:rPr>
            </w:pPr>
            <w:r w:rsidRPr="00661959">
              <w:rPr>
                <w:rFonts w:ascii="Calibri" w:hAnsi="Calibri" w:cs="Calibri"/>
                <w:b/>
                <w:bCs/>
                <w:color w:val="000000"/>
                <w:sz w:val="18"/>
                <w:szCs w:val="18"/>
              </w:rPr>
              <w:t>Commercial Interest</w:t>
            </w:r>
          </w:p>
        </w:tc>
      </w:tr>
      <w:tr w:rsidR="00661959" w:rsidRPr="00661959" w14:paraId="04B93067"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1C31A3FA"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Adnan</w:t>
            </w:r>
          </w:p>
        </w:tc>
        <w:tc>
          <w:tcPr>
            <w:tcW w:w="1240" w:type="dxa"/>
            <w:tcBorders>
              <w:top w:val="nil"/>
              <w:left w:val="nil"/>
              <w:bottom w:val="single" w:sz="4" w:space="0" w:color="auto"/>
              <w:right w:val="single" w:sz="4" w:space="0" w:color="auto"/>
            </w:tcBorders>
            <w:shd w:val="clear" w:color="auto" w:fill="auto"/>
            <w:hideMark/>
          </w:tcPr>
          <w:p w14:paraId="376C7288"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Ahmed</w:t>
            </w:r>
          </w:p>
        </w:tc>
        <w:tc>
          <w:tcPr>
            <w:tcW w:w="8395" w:type="dxa"/>
            <w:tcBorders>
              <w:top w:val="nil"/>
              <w:left w:val="nil"/>
              <w:bottom w:val="single" w:sz="4" w:space="0" w:color="auto"/>
              <w:right w:val="single" w:sz="4" w:space="0" w:color="auto"/>
            </w:tcBorders>
            <w:shd w:val="clear" w:color="auto" w:fill="auto"/>
            <w:hideMark/>
          </w:tcPr>
          <w:p w14:paraId="56729489"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5596EC31"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4F8290B8"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Sarah</w:t>
            </w:r>
          </w:p>
        </w:tc>
        <w:tc>
          <w:tcPr>
            <w:tcW w:w="1240" w:type="dxa"/>
            <w:tcBorders>
              <w:top w:val="nil"/>
              <w:left w:val="nil"/>
              <w:bottom w:val="single" w:sz="4" w:space="0" w:color="auto"/>
              <w:right w:val="single" w:sz="4" w:space="0" w:color="auto"/>
            </w:tcBorders>
            <w:shd w:val="clear" w:color="auto" w:fill="auto"/>
            <w:hideMark/>
          </w:tcPr>
          <w:p w14:paraId="5EF6D09D"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Benton</w:t>
            </w:r>
          </w:p>
        </w:tc>
        <w:tc>
          <w:tcPr>
            <w:tcW w:w="8395" w:type="dxa"/>
            <w:tcBorders>
              <w:top w:val="nil"/>
              <w:left w:val="nil"/>
              <w:bottom w:val="single" w:sz="4" w:space="0" w:color="auto"/>
              <w:right w:val="single" w:sz="4" w:space="0" w:color="auto"/>
            </w:tcBorders>
            <w:shd w:val="clear" w:color="auto" w:fill="auto"/>
            <w:hideMark/>
          </w:tcPr>
          <w:p w14:paraId="3DADF4D9"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49B44E6C"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19EFF8F5" w14:textId="77777777" w:rsidR="00661959" w:rsidRPr="00661959" w:rsidRDefault="00661959" w:rsidP="00661959">
            <w:pPr>
              <w:jc w:val="center"/>
              <w:rPr>
                <w:rFonts w:ascii="Calibri" w:hAnsi="Calibri" w:cs="Calibri"/>
                <w:color w:val="000000"/>
                <w:sz w:val="18"/>
                <w:szCs w:val="18"/>
              </w:rPr>
            </w:pPr>
            <w:proofErr w:type="spellStart"/>
            <w:r w:rsidRPr="00661959">
              <w:rPr>
                <w:rFonts w:ascii="Calibri" w:hAnsi="Calibri" w:cs="Calibri"/>
                <w:color w:val="000000"/>
                <w:sz w:val="18"/>
                <w:szCs w:val="18"/>
              </w:rPr>
              <w:t>Sacharita</w:t>
            </w:r>
            <w:proofErr w:type="spellEnd"/>
          </w:p>
        </w:tc>
        <w:tc>
          <w:tcPr>
            <w:tcW w:w="1240" w:type="dxa"/>
            <w:tcBorders>
              <w:top w:val="nil"/>
              <w:left w:val="nil"/>
              <w:bottom w:val="single" w:sz="4" w:space="0" w:color="auto"/>
              <w:right w:val="single" w:sz="4" w:space="0" w:color="auto"/>
            </w:tcBorders>
            <w:shd w:val="clear" w:color="auto" w:fill="auto"/>
            <w:hideMark/>
          </w:tcPr>
          <w:p w14:paraId="262E8AB9"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Bowers</w:t>
            </w:r>
          </w:p>
        </w:tc>
        <w:tc>
          <w:tcPr>
            <w:tcW w:w="8395" w:type="dxa"/>
            <w:tcBorders>
              <w:top w:val="nil"/>
              <w:left w:val="nil"/>
              <w:bottom w:val="single" w:sz="4" w:space="0" w:color="auto"/>
              <w:right w:val="single" w:sz="4" w:space="0" w:color="auto"/>
            </w:tcBorders>
            <w:shd w:val="clear" w:color="auto" w:fill="auto"/>
            <w:hideMark/>
          </w:tcPr>
          <w:p w14:paraId="628CAC21"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6133473F"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2531564F"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Ryan</w:t>
            </w:r>
          </w:p>
        </w:tc>
        <w:tc>
          <w:tcPr>
            <w:tcW w:w="1240" w:type="dxa"/>
            <w:tcBorders>
              <w:top w:val="nil"/>
              <w:left w:val="nil"/>
              <w:bottom w:val="single" w:sz="4" w:space="0" w:color="auto"/>
              <w:right w:val="single" w:sz="4" w:space="0" w:color="auto"/>
            </w:tcBorders>
            <w:shd w:val="clear" w:color="auto" w:fill="auto"/>
            <w:hideMark/>
          </w:tcPr>
          <w:p w14:paraId="70C8DCB4"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Bunney</w:t>
            </w:r>
          </w:p>
        </w:tc>
        <w:tc>
          <w:tcPr>
            <w:tcW w:w="8395" w:type="dxa"/>
            <w:tcBorders>
              <w:top w:val="nil"/>
              <w:left w:val="nil"/>
              <w:bottom w:val="single" w:sz="4" w:space="0" w:color="auto"/>
              <w:right w:val="single" w:sz="4" w:space="0" w:color="auto"/>
            </w:tcBorders>
            <w:shd w:val="clear" w:color="auto" w:fill="auto"/>
            <w:hideMark/>
          </w:tcPr>
          <w:p w14:paraId="64C7D495"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69A9CEF6"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0741240A" w14:textId="77777777" w:rsidR="00661959" w:rsidRPr="00661959" w:rsidRDefault="00661959" w:rsidP="00661959">
            <w:pPr>
              <w:jc w:val="center"/>
              <w:rPr>
                <w:rFonts w:ascii="Calibri" w:hAnsi="Calibri" w:cs="Calibri"/>
                <w:color w:val="000000"/>
                <w:sz w:val="18"/>
                <w:szCs w:val="18"/>
              </w:rPr>
            </w:pPr>
            <w:proofErr w:type="spellStart"/>
            <w:r w:rsidRPr="00661959">
              <w:rPr>
                <w:rFonts w:ascii="Calibri" w:hAnsi="Calibri" w:cs="Calibri"/>
                <w:color w:val="000000"/>
                <w:sz w:val="18"/>
                <w:szCs w:val="18"/>
              </w:rPr>
              <w:t>Farinoosh</w:t>
            </w:r>
            <w:proofErr w:type="spellEnd"/>
          </w:p>
        </w:tc>
        <w:tc>
          <w:tcPr>
            <w:tcW w:w="1240" w:type="dxa"/>
            <w:tcBorders>
              <w:top w:val="nil"/>
              <w:left w:val="nil"/>
              <w:bottom w:val="single" w:sz="4" w:space="0" w:color="auto"/>
              <w:right w:val="single" w:sz="4" w:space="0" w:color="auto"/>
            </w:tcBorders>
            <w:shd w:val="clear" w:color="auto" w:fill="auto"/>
            <w:hideMark/>
          </w:tcPr>
          <w:p w14:paraId="6910598A" w14:textId="77777777" w:rsidR="00661959" w:rsidRPr="00661959" w:rsidRDefault="00661959" w:rsidP="00661959">
            <w:pPr>
              <w:jc w:val="center"/>
              <w:rPr>
                <w:rFonts w:ascii="Calibri" w:hAnsi="Calibri" w:cs="Calibri"/>
                <w:color w:val="000000"/>
                <w:sz w:val="18"/>
                <w:szCs w:val="18"/>
              </w:rPr>
            </w:pPr>
            <w:proofErr w:type="spellStart"/>
            <w:r w:rsidRPr="00661959">
              <w:rPr>
                <w:rFonts w:ascii="Calibri" w:hAnsi="Calibri" w:cs="Calibri"/>
                <w:color w:val="000000"/>
                <w:sz w:val="18"/>
                <w:szCs w:val="18"/>
              </w:rPr>
              <w:t>Dadrass</w:t>
            </w:r>
            <w:proofErr w:type="spellEnd"/>
          </w:p>
        </w:tc>
        <w:tc>
          <w:tcPr>
            <w:tcW w:w="8395" w:type="dxa"/>
            <w:tcBorders>
              <w:top w:val="nil"/>
              <w:left w:val="nil"/>
              <w:bottom w:val="single" w:sz="4" w:space="0" w:color="auto"/>
              <w:right w:val="single" w:sz="4" w:space="0" w:color="auto"/>
            </w:tcBorders>
            <w:shd w:val="clear" w:color="auto" w:fill="auto"/>
            <w:hideMark/>
          </w:tcPr>
          <w:p w14:paraId="3347EF08"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2FAD5FFA"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32759107"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David</w:t>
            </w:r>
          </w:p>
        </w:tc>
        <w:tc>
          <w:tcPr>
            <w:tcW w:w="1240" w:type="dxa"/>
            <w:tcBorders>
              <w:top w:val="nil"/>
              <w:left w:val="nil"/>
              <w:bottom w:val="single" w:sz="4" w:space="0" w:color="auto"/>
              <w:right w:val="single" w:sz="4" w:space="0" w:color="auto"/>
            </w:tcBorders>
            <w:shd w:val="clear" w:color="auto" w:fill="auto"/>
            <w:hideMark/>
          </w:tcPr>
          <w:p w14:paraId="63499554" w14:textId="77777777" w:rsidR="00661959" w:rsidRPr="00661959" w:rsidRDefault="00661959" w:rsidP="00661959">
            <w:pPr>
              <w:jc w:val="center"/>
              <w:rPr>
                <w:rFonts w:ascii="Calibri" w:hAnsi="Calibri" w:cs="Calibri"/>
                <w:color w:val="000000"/>
                <w:sz w:val="18"/>
                <w:szCs w:val="18"/>
              </w:rPr>
            </w:pPr>
            <w:proofErr w:type="spellStart"/>
            <w:r w:rsidRPr="00661959">
              <w:rPr>
                <w:rFonts w:ascii="Calibri" w:hAnsi="Calibri" w:cs="Calibri"/>
                <w:color w:val="000000"/>
                <w:sz w:val="18"/>
                <w:szCs w:val="18"/>
              </w:rPr>
              <w:t>Eilers</w:t>
            </w:r>
            <w:proofErr w:type="spellEnd"/>
          </w:p>
        </w:tc>
        <w:tc>
          <w:tcPr>
            <w:tcW w:w="8395" w:type="dxa"/>
            <w:tcBorders>
              <w:top w:val="nil"/>
              <w:left w:val="nil"/>
              <w:bottom w:val="single" w:sz="4" w:space="0" w:color="auto"/>
              <w:right w:val="single" w:sz="4" w:space="0" w:color="auto"/>
            </w:tcBorders>
            <w:shd w:val="clear" w:color="auto" w:fill="auto"/>
            <w:hideMark/>
          </w:tcPr>
          <w:p w14:paraId="18F2A4EA"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4FC790D5"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2947D1CA"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Kathryn</w:t>
            </w:r>
          </w:p>
        </w:tc>
        <w:tc>
          <w:tcPr>
            <w:tcW w:w="1240" w:type="dxa"/>
            <w:tcBorders>
              <w:top w:val="nil"/>
              <w:left w:val="nil"/>
              <w:bottom w:val="single" w:sz="4" w:space="0" w:color="auto"/>
              <w:right w:val="single" w:sz="4" w:space="0" w:color="auto"/>
            </w:tcBorders>
            <w:shd w:val="clear" w:color="auto" w:fill="auto"/>
            <w:hideMark/>
          </w:tcPr>
          <w:p w14:paraId="4347EF4D"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Franke</w:t>
            </w:r>
          </w:p>
        </w:tc>
        <w:tc>
          <w:tcPr>
            <w:tcW w:w="8395" w:type="dxa"/>
            <w:tcBorders>
              <w:top w:val="nil"/>
              <w:left w:val="nil"/>
              <w:bottom w:val="single" w:sz="4" w:space="0" w:color="auto"/>
              <w:right w:val="single" w:sz="4" w:space="0" w:color="auto"/>
            </w:tcBorders>
            <w:shd w:val="clear" w:color="auto" w:fill="auto"/>
            <w:hideMark/>
          </w:tcPr>
          <w:p w14:paraId="39B42A4D"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781DCE30"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360C1272"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Wendy</w:t>
            </w:r>
          </w:p>
        </w:tc>
        <w:tc>
          <w:tcPr>
            <w:tcW w:w="1240" w:type="dxa"/>
            <w:tcBorders>
              <w:top w:val="nil"/>
              <w:left w:val="nil"/>
              <w:bottom w:val="single" w:sz="4" w:space="0" w:color="auto"/>
              <w:right w:val="single" w:sz="4" w:space="0" w:color="auto"/>
            </w:tcBorders>
            <w:shd w:val="clear" w:color="auto" w:fill="auto"/>
            <w:hideMark/>
          </w:tcPr>
          <w:p w14:paraId="082C7BCE"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Kim</w:t>
            </w:r>
          </w:p>
        </w:tc>
        <w:tc>
          <w:tcPr>
            <w:tcW w:w="8395" w:type="dxa"/>
            <w:tcBorders>
              <w:top w:val="nil"/>
              <w:left w:val="nil"/>
              <w:bottom w:val="single" w:sz="4" w:space="0" w:color="auto"/>
              <w:right w:val="single" w:sz="4" w:space="0" w:color="auto"/>
            </w:tcBorders>
            <w:shd w:val="clear" w:color="auto" w:fill="auto"/>
            <w:hideMark/>
          </w:tcPr>
          <w:p w14:paraId="2D963FE4"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3E3634D8"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2A7C08C4"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Marisa</w:t>
            </w:r>
          </w:p>
        </w:tc>
        <w:tc>
          <w:tcPr>
            <w:tcW w:w="1240" w:type="dxa"/>
            <w:tcBorders>
              <w:top w:val="nil"/>
              <w:left w:val="nil"/>
              <w:bottom w:val="single" w:sz="4" w:space="0" w:color="auto"/>
              <w:right w:val="single" w:sz="4" w:space="0" w:color="auto"/>
            </w:tcBorders>
            <w:shd w:val="clear" w:color="auto" w:fill="auto"/>
            <w:hideMark/>
          </w:tcPr>
          <w:p w14:paraId="73690E4F"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Luck</w:t>
            </w:r>
          </w:p>
        </w:tc>
        <w:tc>
          <w:tcPr>
            <w:tcW w:w="8395" w:type="dxa"/>
            <w:tcBorders>
              <w:top w:val="nil"/>
              <w:left w:val="nil"/>
              <w:bottom w:val="single" w:sz="4" w:space="0" w:color="auto"/>
              <w:right w:val="single" w:sz="4" w:space="0" w:color="auto"/>
            </w:tcBorders>
            <w:shd w:val="clear" w:color="auto" w:fill="auto"/>
            <w:hideMark/>
          </w:tcPr>
          <w:p w14:paraId="2056D500"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18638BB5"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40962620"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lastRenderedPageBreak/>
              <w:t>Jenna</w:t>
            </w:r>
          </w:p>
        </w:tc>
        <w:tc>
          <w:tcPr>
            <w:tcW w:w="1240" w:type="dxa"/>
            <w:tcBorders>
              <w:top w:val="nil"/>
              <w:left w:val="nil"/>
              <w:bottom w:val="single" w:sz="4" w:space="0" w:color="auto"/>
              <w:right w:val="single" w:sz="4" w:space="0" w:color="auto"/>
            </w:tcBorders>
            <w:shd w:val="clear" w:color="auto" w:fill="auto"/>
            <w:hideMark/>
          </w:tcPr>
          <w:p w14:paraId="5B41636E" w14:textId="77777777" w:rsidR="00661959" w:rsidRPr="00661959" w:rsidRDefault="00661959" w:rsidP="00661959">
            <w:pPr>
              <w:jc w:val="center"/>
              <w:rPr>
                <w:rFonts w:ascii="Calibri" w:hAnsi="Calibri" w:cs="Calibri"/>
                <w:color w:val="000000"/>
                <w:sz w:val="18"/>
                <w:szCs w:val="18"/>
              </w:rPr>
            </w:pPr>
            <w:proofErr w:type="spellStart"/>
            <w:r w:rsidRPr="00661959">
              <w:rPr>
                <w:rFonts w:ascii="Calibri" w:hAnsi="Calibri" w:cs="Calibri"/>
                <w:color w:val="000000"/>
                <w:sz w:val="18"/>
                <w:szCs w:val="18"/>
              </w:rPr>
              <w:t>Lullo</w:t>
            </w:r>
            <w:proofErr w:type="spellEnd"/>
          </w:p>
        </w:tc>
        <w:tc>
          <w:tcPr>
            <w:tcW w:w="8395" w:type="dxa"/>
            <w:tcBorders>
              <w:top w:val="nil"/>
              <w:left w:val="nil"/>
              <w:bottom w:val="single" w:sz="4" w:space="0" w:color="auto"/>
              <w:right w:val="single" w:sz="4" w:space="0" w:color="auto"/>
            </w:tcBorders>
            <w:shd w:val="clear" w:color="auto" w:fill="auto"/>
            <w:hideMark/>
          </w:tcPr>
          <w:p w14:paraId="76904993"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33CEAE04"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3DF3699C"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Vik</w:t>
            </w:r>
          </w:p>
        </w:tc>
        <w:tc>
          <w:tcPr>
            <w:tcW w:w="1240" w:type="dxa"/>
            <w:tcBorders>
              <w:top w:val="nil"/>
              <w:left w:val="nil"/>
              <w:bottom w:val="single" w:sz="4" w:space="0" w:color="auto"/>
              <w:right w:val="single" w:sz="4" w:space="0" w:color="auto"/>
            </w:tcBorders>
            <w:shd w:val="clear" w:color="auto" w:fill="auto"/>
            <w:hideMark/>
          </w:tcPr>
          <w:p w14:paraId="3E274AC2"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Patel</w:t>
            </w:r>
          </w:p>
        </w:tc>
        <w:tc>
          <w:tcPr>
            <w:tcW w:w="8395" w:type="dxa"/>
            <w:tcBorders>
              <w:top w:val="nil"/>
              <w:left w:val="nil"/>
              <w:bottom w:val="single" w:sz="4" w:space="0" w:color="auto"/>
              <w:right w:val="single" w:sz="4" w:space="0" w:color="auto"/>
            </w:tcBorders>
            <w:shd w:val="clear" w:color="auto" w:fill="auto"/>
            <w:hideMark/>
          </w:tcPr>
          <w:p w14:paraId="046BBA17"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10E0E142"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1AF6A8FF" w14:textId="77777777" w:rsidR="00661959" w:rsidRPr="00661959" w:rsidRDefault="00661959" w:rsidP="00661959">
            <w:pPr>
              <w:jc w:val="center"/>
              <w:rPr>
                <w:rFonts w:ascii="Calibri" w:hAnsi="Calibri" w:cs="Calibri"/>
                <w:color w:val="000000"/>
                <w:sz w:val="18"/>
                <w:szCs w:val="18"/>
              </w:rPr>
            </w:pPr>
            <w:proofErr w:type="spellStart"/>
            <w:r w:rsidRPr="00661959">
              <w:rPr>
                <w:rFonts w:ascii="Calibri" w:hAnsi="Calibri" w:cs="Calibri"/>
                <w:color w:val="000000"/>
                <w:sz w:val="18"/>
                <w:szCs w:val="18"/>
              </w:rPr>
              <w:t>Megana</w:t>
            </w:r>
            <w:proofErr w:type="spellEnd"/>
          </w:p>
        </w:tc>
        <w:tc>
          <w:tcPr>
            <w:tcW w:w="1240" w:type="dxa"/>
            <w:tcBorders>
              <w:top w:val="nil"/>
              <w:left w:val="nil"/>
              <w:bottom w:val="single" w:sz="4" w:space="0" w:color="auto"/>
              <w:right w:val="single" w:sz="4" w:space="0" w:color="auto"/>
            </w:tcBorders>
            <w:shd w:val="clear" w:color="auto" w:fill="auto"/>
            <w:hideMark/>
          </w:tcPr>
          <w:p w14:paraId="03BDF470"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Rao</w:t>
            </w:r>
          </w:p>
        </w:tc>
        <w:tc>
          <w:tcPr>
            <w:tcW w:w="8395" w:type="dxa"/>
            <w:tcBorders>
              <w:top w:val="nil"/>
              <w:left w:val="nil"/>
              <w:bottom w:val="single" w:sz="4" w:space="0" w:color="auto"/>
              <w:right w:val="single" w:sz="4" w:space="0" w:color="auto"/>
            </w:tcBorders>
            <w:shd w:val="clear" w:color="auto" w:fill="auto"/>
            <w:hideMark/>
          </w:tcPr>
          <w:p w14:paraId="29573033"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2AAB81F1" w14:textId="77777777" w:rsidTr="00661959">
        <w:trPr>
          <w:trHeight w:val="20"/>
        </w:trPr>
        <w:tc>
          <w:tcPr>
            <w:tcW w:w="980" w:type="dxa"/>
            <w:tcBorders>
              <w:top w:val="nil"/>
              <w:left w:val="single" w:sz="4" w:space="0" w:color="auto"/>
              <w:bottom w:val="nil"/>
              <w:right w:val="single" w:sz="4" w:space="0" w:color="auto"/>
            </w:tcBorders>
            <w:shd w:val="clear" w:color="auto" w:fill="auto"/>
            <w:hideMark/>
          </w:tcPr>
          <w:p w14:paraId="1E2E5474"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Tracy</w:t>
            </w:r>
          </w:p>
        </w:tc>
        <w:tc>
          <w:tcPr>
            <w:tcW w:w="1240" w:type="dxa"/>
            <w:tcBorders>
              <w:top w:val="nil"/>
              <w:left w:val="nil"/>
              <w:bottom w:val="nil"/>
              <w:right w:val="single" w:sz="4" w:space="0" w:color="auto"/>
            </w:tcBorders>
            <w:shd w:val="clear" w:color="auto" w:fill="auto"/>
            <w:hideMark/>
          </w:tcPr>
          <w:p w14:paraId="726AB7CF"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Sandstrom</w:t>
            </w:r>
          </w:p>
        </w:tc>
        <w:tc>
          <w:tcPr>
            <w:tcW w:w="8395" w:type="dxa"/>
            <w:tcBorders>
              <w:top w:val="nil"/>
              <w:left w:val="nil"/>
              <w:bottom w:val="nil"/>
              <w:right w:val="single" w:sz="4" w:space="0" w:color="auto"/>
            </w:tcBorders>
            <w:shd w:val="clear" w:color="auto" w:fill="auto"/>
            <w:hideMark/>
          </w:tcPr>
          <w:p w14:paraId="031A7FF5"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32DEBABA" w14:textId="77777777" w:rsidTr="00661959">
        <w:trPr>
          <w:trHeight w:val="20"/>
        </w:trPr>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0A4CD47"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Robin</w:t>
            </w:r>
          </w:p>
        </w:tc>
        <w:tc>
          <w:tcPr>
            <w:tcW w:w="1240" w:type="dxa"/>
            <w:tcBorders>
              <w:top w:val="single" w:sz="4" w:space="0" w:color="auto"/>
              <w:left w:val="nil"/>
              <w:bottom w:val="single" w:sz="4" w:space="0" w:color="auto"/>
              <w:right w:val="single" w:sz="4" w:space="0" w:color="auto"/>
            </w:tcBorders>
            <w:shd w:val="clear" w:color="auto" w:fill="auto"/>
            <w:hideMark/>
          </w:tcPr>
          <w:p w14:paraId="1D63D54B"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Wang</w:t>
            </w:r>
          </w:p>
        </w:tc>
        <w:tc>
          <w:tcPr>
            <w:tcW w:w="8395" w:type="dxa"/>
            <w:tcBorders>
              <w:top w:val="single" w:sz="4" w:space="0" w:color="auto"/>
              <w:left w:val="nil"/>
              <w:bottom w:val="single" w:sz="4" w:space="0" w:color="auto"/>
              <w:right w:val="single" w:sz="4" w:space="0" w:color="auto"/>
            </w:tcBorders>
            <w:shd w:val="clear" w:color="auto" w:fill="auto"/>
            <w:hideMark/>
          </w:tcPr>
          <w:p w14:paraId="19FA5013"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r w:rsidR="00661959" w:rsidRPr="00661959" w14:paraId="0A11B956" w14:textId="77777777" w:rsidTr="00661959">
        <w:trPr>
          <w:trHeight w:val="20"/>
        </w:trPr>
        <w:tc>
          <w:tcPr>
            <w:tcW w:w="980" w:type="dxa"/>
            <w:tcBorders>
              <w:top w:val="nil"/>
              <w:left w:val="single" w:sz="4" w:space="0" w:color="auto"/>
              <w:bottom w:val="single" w:sz="4" w:space="0" w:color="auto"/>
              <w:right w:val="single" w:sz="4" w:space="0" w:color="auto"/>
            </w:tcBorders>
            <w:shd w:val="clear" w:color="auto" w:fill="auto"/>
            <w:hideMark/>
          </w:tcPr>
          <w:p w14:paraId="25AE3289"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Lauren</w:t>
            </w:r>
          </w:p>
        </w:tc>
        <w:tc>
          <w:tcPr>
            <w:tcW w:w="1240" w:type="dxa"/>
            <w:tcBorders>
              <w:top w:val="nil"/>
              <w:left w:val="nil"/>
              <w:bottom w:val="single" w:sz="4" w:space="0" w:color="auto"/>
              <w:right w:val="single" w:sz="4" w:space="0" w:color="auto"/>
            </w:tcBorders>
            <w:shd w:val="clear" w:color="auto" w:fill="auto"/>
            <w:hideMark/>
          </w:tcPr>
          <w:p w14:paraId="26D577C1"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Watchmaker</w:t>
            </w:r>
          </w:p>
        </w:tc>
        <w:tc>
          <w:tcPr>
            <w:tcW w:w="8395" w:type="dxa"/>
            <w:tcBorders>
              <w:top w:val="nil"/>
              <w:left w:val="nil"/>
              <w:bottom w:val="single" w:sz="4" w:space="0" w:color="auto"/>
              <w:right w:val="single" w:sz="4" w:space="0" w:color="auto"/>
            </w:tcBorders>
            <w:shd w:val="clear" w:color="auto" w:fill="auto"/>
            <w:hideMark/>
          </w:tcPr>
          <w:p w14:paraId="665FF39D" w14:textId="77777777" w:rsidR="00661959" w:rsidRPr="00661959" w:rsidRDefault="00661959" w:rsidP="00661959">
            <w:pPr>
              <w:jc w:val="center"/>
              <w:rPr>
                <w:rFonts w:ascii="Calibri" w:hAnsi="Calibri" w:cs="Calibri"/>
                <w:color w:val="000000"/>
                <w:sz w:val="18"/>
                <w:szCs w:val="18"/>
              </w:rPr>
            </w:pPr>
            <w:r w:rsidRPr="00661959">
              <w:rPr>
                <w:rFonts w:ascii="Calibri" w:hAnsi="Calibri" w:cs="Calibri"/>
                <w:color w:val="000000"/>
                <w:sz w:val="18"/>
                <w:szCs w:val="18"/>
              </w:rPr>
              <w:t>NA</w:t>
            </w:r>
          </w:p>
        </w:tc>
      </w:tr>
    </w:tbl>
    <w:p w14:paraId="646E852A" w14:textId="77777777" w:rsidR="00706A4A" w:rsidRPr="00706A4A" w:rsidRDefault="00706A4A" w:rsidP="00706A4A">
      <w:pPr>
        <w:rPr>
          <w:rFonts w:ascii="Calibri" w:hAnsi="Calibri" w:cs="Calibri"/>
          <w:b/>
          <w:noProof/>
          <w:sz w:val="16"/>
          <w:szCs w:val="16"/>
        </w:rPr>
      </w:pPr>
    </w:p>
    <w:p w14:paraId="3C378E4B" w14:textId="77777777" w:rsidR="004D5893" w:rsidRPr="006655CB" w:rsidRDefault="004D5893" w:rsidP="004D5893">
      <w:pPr>
        <w:tabs>
          <w:tab w:val="left" w:pos="6480"/>
        </w:tabs>
        <w:ind w:right="3859"/>
        <w:rPr>
          <w:rFonts w:ascii="Calibri" w:hAnsi="Calibri" w:cs="Calibri"/>
        </w:rPr>
      </w:pPr>
      <w:r w:rsidRPr="006655CB">
        <w:rPr>
          <w:rFonts w:ascii="Calibri" w:hAnsi="Calibri" w:cs="Calibri"/>
          <w:b/>
          <w:u w:val="single"/>
        </w:rPr>
        <w:t>How to Get Your Certificate</w:t>
      </w:r>
    </w:p>
    <w:p w14:paraId="3A5A9B41" w14:textId="77777777" w:rsidR="004D5893" w:rsidRPr="006655CB" w:rsidRDefault="004D5893" w:rsidP="004D5893">
      <w:pPr>
        <w:numPr>
          <w:ilvl w:val="0"/>
          <w:numId w:val="18"/>
        </w:numPr>
        <w:tabs>
          <w:tab w:val="left" w:pos="360"/>
          <w:tab w:val="left" w:pos="6480"/>
        </w:tabs>
        <w:ind w:right="3859"/>
        <w:rPr>
          <w:rFonts w:ascii="Calibri" w:hAnsi="Calibri" w:cs="Calibri"/>
        </w:rPr>
      </w:pPr>
      <w:r w:rsidRPr="006655CB">
        <w:rPr>
          <w:rFonts w:ascii="Calibri" w:hAnsi="Calibri" w:cs="Calibri"/>
        </w:rPr>
        <w:t xml:space="preserve">Go to </w:t>
      </w:r>
      <w:hyperlink r:id="rId14" w:history="1">
        <w:r w:rsidRPr="006655CB">
          <w:rPr>
            <w:rStyle w:val="Hyperlink"/>
            <w:rFonts w:ascii="Calibri" w:hAnsi="Calibri" w:cs="Calibri"/>
          </w:rPr>
          <w:t>http://CDS.cmecertificateonline.com</w:t>
        </w:r>
      </w:hyperlink>
    </w:p>
    <w:p w14:paraId="4102D572" w14:textId="1C86A884" w:rsidR="004D5893" w:rsidRPr="00661959" w:rsidRDefault="004D5893" w:rsidP="004D5893">
      <w:pPr>
        <w:pStyle w:val="Heading4"/>
        <w:numPr>
          <w:ilvl w:val="0"/>
          <w:numId w:val="18"/>
        </w:numPr>
        <w:tabs>
          <w:tab w:val="left" w:pos="360"/>
        </w:tabs>
        <w:jc w:val="both"/>
        <w:rPr>
          <w:rFonts w:ascii="Calibri" w:hAnsi="Calibri" w:cs="Calibri"/>
          <w:color w:val="000000" w:themeColor="text1"/>
          <w:sz w:val="20"/>
        </w:rPr>
      </w:pPr>
      <w:r w:rsidRPr="00357D48">
        <w:rPr>
          <w:rFonts w:ascii="Calibri" w:hAnsi="Calibri" w:cs="Calibri"/>
          <w:color w:val="auto"/>
          <w:sz w:val="20"/>
        </w:rPr>
        <w:t xml:space="preserve">Click on </w:t>
      </w:r>
      <w:r w:rsidRPr="00661959">
        <w:rPr>
          <w:rFonts w:ascii="Calibri" w:hAnsi="Calibri" w:cs="Calibri"/>
          <w:color w:val="000000" w:themeColor="text1"/>
          <w:sz w:val="20"/>
        </w:rPr>
        <w:t>the “</w:t>
      </w:r>
      <w:r w:rsidR="00661959" w:rsidRPr="00661959">
        <w:rPr>
          <w:rFonts w:ascii="Calibri" w:hAnsi="Calibri" w:cs="Calibri"/>
          <w:b/>
          <w:bCs/>
          <w:color w:val="000000" w:themeColor="text1"/>
          <w:sz w:val="20"/>
        </w:rPr>
        <w:t>2024 - 2025 Educational Series - September</w:t>
      </w:r>
      <w:r w:rsidRPr="00661959">
        <w:rPr>
          <w:rFonts w:ascii="Calibri" w:hAnsi="Calibri" w:cs="Calibri"/>
          <w:color w:val="000000" w:themeColor="text1"/>
          <w:sz w:val="20"/>
        </w:rPr>
        <w:t>” link.</w:t>
      </w:r>
    </w:p>
    <w:p w14:paraId="715B3CC5" w14:textId="12586BF2" w:rsidR="004D5893" w:rsidRPr="001D3FB1" w:rsidRDefault="00661959" w:rsidP="004D5893">
      <w:pPr>
        <w:pStyle w:val="ListParagraph"/>
        <w:numPr>
          <w:ilvl w:val="0"/>
          <w:numId w:val="23"/>
        </w:numPr>
        <w:rPr>
          <w:rFonts w:ascii="Calibri" w:hAnsi="Calibri" w:cs="Calibri"/>
        </w:rPr>
      </w:pPr>
      <w:r>
        <w:rPr>
          <w:rFonts w:ascii="Calibri" w:hAnsi="Calibri" w:cs="Calibri"/>
        </w:rPr>
        <w:t>Evaluation will be available September 11, 2024 – December 11, 2024</w:t>
      </w:r>
      <w:r w:rsidR="004D5893" w:rsidRPr="001D3FB1">
        <w:rPr>
          <w:rFonts w:ascii="Calibri" w:hAnsi="Calibri" w:cs="Calibri"/>
        </w:rPr>
        <w:t>.</w:t>
      </w:r>
    </w:p>
    <w:p w14:paraId="54373DD6" w14:textId="77777777" w:rsidR="004D5893" w:rsidRPr="003C2C4E" w:rsidRDefault="004D5893" w:rsidP="004D5893">
      <w:pPr>
        <w:numPr>
          <w:ilvl w:val="0"/>
          <w:numId w:val="18"/>
        </w:numPr>
        <w:tabs>
          <w:tab w:val="left" w:pos="360"/>
          <w:tab w:val="left" w:pos="6480"/>
        </w:tabs>
        <w:ind w:right="1782"/>
        <w:rPr>
          <w:rFonts w:asciiTheme="minorHAnsi" w:hAnsiTheme="minorHAnsi" w:cstheme="minorHAnsi"/>
        </w:rPr>
      </w:pPr>
      <w:r w:rsidRPr="009B07A2">
        <w:rPr>
          <w:rFonts w:ascii="Calibri" w:hAnsi="Calibri" w:cs="Calibri"/>
          <w:noProof/>
          <w:color w:val="000000" w:themeColor="text1"/>
        </w:rPr>
        <w:t>Evaluate the meeting and click the hyperlink provided on the last page to claim</w:t>
      </w:r>
      <w:r w:rsidRPr="009B07A2">
        <w:rPr>
          <w:rFonts w:asciiTheme="minorHAnsi" w:hAnsiTheme="minorHAnsi" w:cstheme="minorHAnsi"/>
          <w:noProof/>
          <w:color w:val="000000" w:themeColor="text1"/>
        </w:rPr>
        <w:t xml:space="preserve"> </w:t>
      </w:r>
      <w:r w:rsidRPr="003C2C4E">
        <w:rPr>
          <w:rFonts w:asciiTheme="minorHAnsi" w:hAnsiTheme="minorHAnsi" w:cstheme="minorHAnsi"/>
          <w:noProof/>
        </w:rPr>
        <w:t>your credit certificate.</w:t>
      </w:r>
    </w:p>
    <w:p w14:paraId="664C26B6" w14:textId="77777777" w:rsidR="004D5893" w:rsidRPr="003C2C4E" w:rsidRDefault="004D5893" w:rsidP="004D5893">
      <w:pPr>
        <w:numPr>
          <w:ilvl w:val="0"/>
          <w:numId w:val="18"/>
        </w:numPr>
        <w:rPr>
          <w:rFonts w:asciiTheme="minorHAnsi" w:hAnsiTheme="minorHAnsi" w:cstheme="minorHAnsi"/>
        </w:rPr>
      </w:pPr>
      <w:r w:rsidRPr="003C2C4E">
        <w:rPr>
          <w:rFonts w:asciiTheme="minorHAnsi" w:hAnsiTheme="minorHAnsi" w:cstheme="minorHAnsi"/>
        </w:rPr>
        <w:t xml:space="preserve">Save/Download/Print all pages of your certificate for your records.  </w:t>
      </w:r>
    </w:p>
    <w:p w14:paraId="1F43E244" w14:textId="77777777" w:rsidR="009B07A2" w:rsidRPr="009B07A2" w:rsidRDefault="009B07A2" w:rsidP="004D5893">
      <w:pPr>
        <w:tabs>
          <w:tab w:val="left" w:pos="360"/>
          <w:tab w:val="left" w:pos="6480"/>
        </w:tabs>
        <w:ind w:right="1782"/>
      </w:pPr>
    </w:p>
    <w:sectPr w:rsidR="009B07A2" w:rsidRPr="009B07A2" w:rsidSect="006703C6">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4115" w14:textId="77777777" w:rsidR="008164EE" w:rsidRDefault="008164EE">
      <w:r>
        <w:separator/>
      </w:r>
    </w:p>
  </w:endnote>
  <w:endnote w:type="continuationSeparator" w:id="0">
    <w:p w14:paraId="53624050" w14:textId="77777777" w:rsidR="008164EE" w:rsidRDefault="0081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EF1D" w14:textId="77777777" w:rsidR="00B74EB7" w:rsidRDefault="00B74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F4E1" w14:textId="77777777" w:rsidR="00B74EB7" w:rsidRDefault="00B74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C720" w14:textId="77777777" w:rsidR="00B74EB7" w:rsidRDefault="00B7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A951D" w14:textId="77777777" w:rsidR="008164EE" w:rsidRDefault="008164EE">
      <w:r>
        <w:separator/>
      </w:r>
    </w:p>
  </w:footnote>
  <w:footnote w:type="continuationSeparator" w:id="0">
    <w:p w14:paraId="0AD49FF3" w14:textId="77777777" w:rsidR="008164EE" w:rsidRDefault="0081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EF8C" w14:textId="77777777" w:rsidR="00B74EB7" w:rsidRDefault="00B7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3FB" w14:textId="77777777" w:rsidR="00B74EB7" w:rsidRDefault="00B74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AC43" w14:textId="77777777" w:rsidR="00B74EB7" w:rsidRDefault="00B7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22480"/>
    <w:multiLevelType w:val="hybridMultilevel"/>
    <w:tmpl w:val="11A66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3C44"/>
    <w:multiLevelType w:val="hybridMultilevel"/>
    <w:tmpl w:val="9AE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6A90"/>
    <w:multiLevelType w:val="hybridMultilevel"/>
    <w:tmpl w:val="D4D2F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11"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6"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C1383D"/>
    <w:multiLevelType w:val="hybridMultilevel"/>
    <w:tmpl w:val="8DD4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64694B"/>
    <w:multiLevelType w:val="hybridMultilevel"/>
    <w:tmpl w:val="E5B63E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2716F"/>
    <w:multiLevelType w:val="hybridMultilevel"/>
    <w:tmpl w:val="0FF476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1798300">
    <w:abstractNumId w:val="4"/>
  </w:num>
  <w:num w:numId="2" w16cid:durableId="2061787139">
    <w:abstractNumId w:val="19"/>
  </w:num>
  <w:num w:numId="3" w16cid:durableId="1119490753">
    <w:abstractNumId w:val="16"/>
  </w:num>
  <w:num w:numId="4" w16cid:durableId="653530765">
    <w:abstractNumId w:val="11"/>
  </w:num>
  <w:num w:numId="5" w16cid:durableId="73287938">
    <w:abstractNumId w:val="14"/>
  </w:num>
  <w:num w:numId="6" w16cid:durableId="1025210169">
    <w:abstractNumId w:val="9"/>
  </w:num>
  <w:num w:numId="7" w16cid:durableId="354574259">
    <w:abstractNumId w:val="13"/>
  </w:num>
  <w:num w:numId="8" w16cid:durableId="1172526153">
    <w:abstractNumId w:val="0"/>
  </w:num>
  <w:num w:numId="9" w16cid:durableId="1557282372">
    <w:abstractNumId w:val="12"/>
  </w:num>
  <w:num w:numId="10" w16cid:durableId="871654741">
    <w:abstractNumId w:val="17"/>
  </w:num>
  <w:num w:numId="11" w16cid:durableId="1636375364">
    <w:abstractNumId w:val="21"/>
  </w:num>
  <w:num w:numId="12" w16cid:durableId="890002285">
    <w:abstractNumId w:val="10"/>
  </w:num>
  <w:num w:numId="13" w16cid:durableId="314843388">
    <w:abstractNumId w:val="15"/>
  </w:num>
  <w:num w:numId="14" w16cid:durableId="704719286">
    <w:abstractNumId w:val="7"/>
  </w:num>
  <w:num w:numId="15" w16cid:durableId="571232271">
    <w:abstractNumId w:val="8"/>
  </w:num>
  <w:num w:numId="16" w16cid:durableId="37558129">
    <w:abstractNumId w:val="20"/>
  </w:num>
  <w:num w:numId="17" w16cid:durableId="1086999320">
    <w:abstractNumId w:val="5"/>
  </w:num>
  <w:num w:numId="18" w16cid:durableId="1579317205">
    <w:abstractNumId w:val="6"/>
  </w:num>
  <w:num w:numId="19" w16cid:durableId="1721006088">
    <w:abstractNumId w:val="3"/>
  </w:num>
  <w:num w:numId="20" w16cid:durableId="1097676713">
    <w:abstractNumId w:val="2"/>
  </w:num>
  <w:num w:numId="21" w16cid:durableId="292517918">
    <w:abstractNumId w:val="22"/>
  </w:num>
  <w:num w:numId="22" w16cid:durableId="346755142">
    <w:abstractNumId w:val="23"/>
  </w:num>
  <w:num w:numId="23" w16cid:durableId="784232685">
    <w:abstractNumId w:val="1"/>
  </w:num>
  <w:num w:numId="24" w16cid:durableId="2121218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4E"/>
    <w:rsid w:val="000049D4"/>
    <w:rsid w:val="00037C14"/>
    <w:rsid w:val="000846C2"/>
    <w:rsid w:val="00087ADC"/>
    <w:rsid w:val="000D232F"/>
    <w:rsid w:val="000D358C"/>
    <w:rsid w:val="000E4F54"/>
    <w:rsid w:val="00112AEE"/>
    <w:rsid w:val="001848EE"/>
    <w:rsid w:val="001A5777"/>
    <w:rsid w:val="001B1F11"/>
    <w:rsid w:val="001C1B13"/>
    <w:rsid w:val="001D3FB1"/>
    <w:rsid w:val="00240A06"/>
    <w:rsid w:val="002566AF"/>
    <w:rsid w:val="00275524"/>
    <w:rsid w:val="00276C19"/>
    <w:rsid w:val="002848FC"/>
    <w:rsid w:val="002D3DE4"/>
    <w:rsid w:val="00305D46"/>
    <w:rsid w:val="003271BB"/>
    <w:rsid w:val="00341BC1"/>
    <w:rsid w:val="003715A0"/>
    <w:rsid w:val="00371931"/>
    <w:rsid w:val="003855D2"/>
    <w:rsid w:val="003B3F31"/>
    <w:rsid w:val="003C2C4E"/>
    <w:rsid w:val="00403BCB"/>
    <w:rsid w:val="004272CA"/>
    <w:rsid w:val="0048004A"/>
    <w:rsid w:val="00492C2A"/>
    <w:rsid w:val="004B6696"/>
    <w:rsid w:val="004D2CBE"/>
    <w:rsid w:val="004D5893"/>
    <w:rsid w:val="004E257B"/>
    <w:rsid w:val="00543E0D"/>
    <w:rsid w:val="00556974"/>
    <w:rsid w:val="005961A9"/>
    <w:rsid w:val="005D26F9"/>
    <w:rsid w:val="00621DD1"/>
    <w:rsid w:val="00661959"/>
    <w:rsid w:val="006655CB"/>
    <w:rsid w:val="006703C6"/>
    <w:rsid w:val="00673BF5"/>
    <w:rsid w:val="00680919"/>
    <w:rsid w:val="00686D4A"/>
    <w:rsid w:val="006906D7"/>
    <w:rsid w:val="006B5696"/>
    <w:rsid w:val="006E6C39"/>
    <w:rsid w:val="006F037C"/>
    <w:rsid w:val="00706A4A"/>
    <w:rsid w:val="0077308E"/>
    <w:rsid w:val="007846BC"/>
    <w:rsid w:val="007B5937"/>
    <w:rsid w:val="007D0297"/>
    <w:rsid w:val="007D065B"/>
    <w:rsid w:val="008164EE"/>
    <w:rsid w:val="008407ED"/>
    <w:rsid w:val="0084583D"/>
    <w:rsid w:val="00863B0A"/>
    <w:rsid w:val="009123FB"/>
    <w:rsid w:val="00924BE6"/>
    <w:rsid w:val="00941815"/>
    <w:rsid w:val="009647C5"/>
    <w:rsid w:val="00984C1A"/>
    <w:rsid w:val="009B07A2"/>
    <w:rsid w:val="009B6C80"/>
    <w:rsid w:val="00A31760"/>
    <w:rsid w:val="00A36343"/>
    <w:rsid w:val="00A56E2F"/>
    <w:rsid w:val="00A939E0"/>
    <w:rsid w:val="00AB25F8"/>
    <w:rsid w:val="00AD3F18"/>
    <w:rsid w:val="00B4657A"/>
    <w:rsid w:val="00B56893"/>
    <w:rsid w:val="00B74EB7"/>
    <w:rsid w:val="00B81E4D"/>
    <w:rsid w:val="00B86324"/>
    <w:rsid w:val="00B96A23"/>
    <w:rsid w:val="00BC691F"/>
    <w:rsid w:val="00BD455F"/>
    <w:rsid w:val="00C044D5"/>
    <w:rsid w:val="00C17621"/>
    <w:rsid w:val="00C24415"/>
    <w:rsid w:val="00C26057"/>
    <w:rsid w:val="00C67F5C"/>
    <w:rsid w:val="00C74665"/>
    <w:rsid w:val="00C82705"/>
    <w:rsid w:val="00C97B9D"/>
    <w:rsid w:val="00CA4DFA"/>
    <w:rsid w:val="00CC2D7B"/>
    <w:rsid w:val="00CC3003"/>
    <w:rsid w:val="00CD0D2E"/>
    <w:rsid w:val="00CF79BA"/>
    <w:rsid w:val="00D03240"/>
    <w:rsid w:val="00D34C74"/>
    <w:rsid w:val="00D36FA3"/>
    <w:rsid w:val="00D56D6A"/>
    <w:rsid w:val="00D60566"/>
    <w:rsid w:val="00DD1F49"/>
    <w:rsid w:val="00DD3368"/>
    <w:rsid w:val="00DE40D3"/>
    <w:rsid w:val="00E20B09"/>
    <w:rsid w:val="00E255C2"/>
    <w:rsid w:val="00E30E1E"/>
    <w:rsid w:val="00E41B3B"/>
    <w:rsid w:val="00E62993"/>
    <w:rsid w:val="00E63413"/>
    <w:rsid w:val="00E7360C"/>
    <w:rsid w:val="00E9653F"/>
    <w:rsid w:val="00EC7ADF"/>
    <w:rsid w:val="00F12A6F"/>
    <w:rsid w:val="00F73BCF"/>
    <w:rsid w:val="00F749FA"/>
    <w:rsid w:val="00FB6AA6"/>
    <w:rsid w:val="00FC0BE2"/>
    <w:rsid w:val="00FE76F2"/>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4B58E"/>
  <w14:defaultImageDpi w14:val="32767"/>
  <w15:chartTrackingRefBased/>
  <w15:docId w15:val="{2DCA68C9-A2BA-C44D-BF81-69D28AF5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63848605">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43888824">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586235815">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72758721">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057817582">
      <w:bodyDiv w:val="1"/>
      <w:marLeft w:val="0"/>
      <w:marRight w:val="0"/>
      <w:marTop w:val="0"/>
      <w:marBottom w:val="0"/>
      <w:divBdr>
        <w:top w:val="none" w:sz="0" w:space="0" w:color="auto"/>
        <w:left w:val="none" w:sz="0" w:space="0" w:color="auto"/>
        <w:bottom w:val="none" w:sz="0" w:space="0" w:color="auto"/>
        <w:right w:val="none" w:sz="0" w:space="0" w:color="auto"/>
      </w:divBdr>
    </w:div>
    <w:div w:id="1063792280">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29539897">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08931453">
      <w:bodyDiv w:val="1"/>
      <w:marLeft w:val="0"/>
      <w:marRight w:val="0"/>
      <w:marTop w:val="0"/>
      <w:marBottom w:val="0"/>
      <w:divBdr>
        <w:top w:val="none" w:sz="0" w:space="0" w:color="auto"/>
        <w:left w:val="none" w:sz="0" w:space="0" w:color="auto"/>
        <w:bottom w:val="none" w:sz="0" w:space="0" w:color="auto"/>
        <w:right w:val="none" w:sz="0" w:space="0" w:color="auto"/>
      </w:divBdr>
    </w:div>
    <w:div w:id="1674798358">
      <w:bodyDiv w:val="1"/>
      <w:marLeft w:val="0"/>
      <w:marRight w:val="0"/>
      <w:marTop w:val="0"/>
      <w:marBottom w:val="0"/>
      <w:divBdr>
        <w:top w:val="none" w:sz="0" w:space="0" w:color="auto"/>
        <w:left w:val="none" w:sz="0" w:space="0" w:color="auto"/>
        <w:bottom w:val="none" w:sz="0" w:space="0" w:color="auto"/>
        <w:right w:val="none" w:sz="0" w:space="0" w:color="auto"/>
      </w:divBdr>
    </w:div>
    <w:div w:id="170617142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 w:id="2127193153">
      <w:bodyDiv w:val="1"/>
      <w:marLeft w:val="0"/>
      <w:marRight w:val="0"/>
      <w:marTop w:val="0"/>
      <w:marBottom w:val="0"/>
      <w:divBdr>
        <w:top w:val="none" w:sz="0" w:space="0" w:color="auto"/>
        <w:left w:val="none" w:sz="0" w:space="0" w:color="auto"/>
        <w:bottom w:val="none" w:sz="0" w:space="0" w:color="auto"/>
        <w:right w:val="none" w:sz="0" w:space="0" w:color="auto"/>
      </w:divBdr>
    </w:div>
    <w:div w:id="21289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DS.cmecertificateon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verskog/Desktop/Live%20Learner%20Notification%20and%20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 Learner Notification and Instructions.dotx</Template>
  <TotalTime>44</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3532</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Microsoft Office User</dc:creator>
  <cp:keywords/>
  <dc:description/>
  <cp:lastModifiedBy>Tracy Sandstrom</cp:lastModifiedBy>
  <cp:revision>15</cp:revision>
  <cp:lastPrinted>2011-08-31T15:42:00Z</cp:lastPrinted>
  <dcterms:created xsi:type="dcterms:W3CDTF">2023-09-11T15:58:00Z</dcterms:created>
  <dcterms:modified xsi:type="dcterms:W3CDTF">2024-09-11T00:41:00Z</dcterms:modified>
</cp:coreProperties>
</file>